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4002" w14:textId="77777777" w:rsidR="000256B9" w:rsidRDefault="000256B9" w:rsidP="000256B9">
      <w:pPr>
        <w:jc w:val="center"/>
      </w:pPr>
      <w:r>
        <w:rPr>
          <w:noProof/>
          <w:sz w:val="32"/>
          <w:lang w:eastAsia="en-GB"/>
        </w:rPr>
        <w:drawing>
          <wp:inline distT="0" distB="0" distL="0" distR="0" wp14:anchorId="695639DA" wp14:editId="2BF6547C">
            <wp:extent cx="3600450" cy="523875"/>
            <wp:effectExtent l="0" t="0" r="0" b="9525"/>
            <wp:docPr id="1" name="Picture 1" descr="BAC logo for Offic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 logo for Office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523875"/>
                    </a:xfrm>
                    <a:prstGeom prst="rect">
                      <a:avLst/>
                    </a:prstGeom>
                    <a:noFill/>
                    <a:ln>
                      <a:noFill/>
                    </a:ln>
                  </pic:spPr>
                </pic:pic>
              </a:graphicData>
            </a:graphic>
          </wp:inline>
        </w:drawing>
      </w:r>
    </w:p>
    <w:p w14:paraId="19D04B25" w14:textId="77777777" w:rsidR="000256B9" w:rsidRDefault="000256B9"/>
    <w:p w14:paraId="66DF89AE" w14:textId="70FAE2BE" w:rsidR="009758D7" w:rsidRPr="000256B9" w:rsidRDefault="005C0256">
      <w:pPr>
        <w:rPr>
          <w:b/>
          <w:bCs/>
        </w:rPr>
      </w:pPr>
      <w:r w:rsidRPr="000256B9">
        <w:rPr>
          <w:b/>
          <w:bCs/>
        </w:rPr>
        <w:t>Notes of the</w:t>
      </w:r>
      <w:r w:rsidR="000256B9" w:rsidRPr="000256B9">
        <w:rPr>
          <w:b/>
          <w:bCs/>
        </w:rPr>
        <w:t xml:space="preserve"> </w:t>
      </w:r>
      <w:r w:rsidR="00252978">
        <w:rPr>
          <w:b/>
          <w:bCs/>
        </w:rPr>
        <w:t>10th</w:t>
      </w:r>
      <w:r w:rsidRPr="000256B9">
        <w:rPr>
          <w:b/>
          <w:bCs/>
        </w:rPr>
        <w:t xml:space="preserve"> </w:t>
      </w:r>
      <w:r w:rsidR="000256B9" w:rsidRPr="000256B9">
        <w:rPr>
          <w:b/>
          <w:bCs/>
        </w:rPr>
        <w:t>Annual General Meeting of the BAC held</w:t>
      </w:r>
      <w:r w:rsidRPr="000256B9">
        <w:rPr>
          <w:b/>
          <w:bCs/>
        </w:rPr>
        <w:t xml:space="preserve"> on </w:t>
      </w:r>
      <w:r w:rsidR="00252978">
        <w:rPr>
          <w:b/>
          <w:bCs/>
        </w:rPr>
        <w:t>15</w:t>
      </w:r>
      <w:r w:rsidR="00252978" w:rsidRPr="00252978">
        <w:rPr>
          <w:b/>
          <w:bCs/>
          <w:vertAlign w:val="superscript"/>
        </w:rPr>
        <w:t>th</w:t>
      </w:r>
      <w:r w:rsidR="00252978">
        <w:rPr>
          <w:b/>
          <w:bCs/>
        </w:rPr>
        <w:t xml:space="preserve"> October 2021</w:t>
      </w:r>
      <w:r w:rsidR="00400328">
        <w:rPr>
          <w:b/>
          <w:bCs/>
        </w:rPr>
        <w:t xml:space="preserve"> </w:t>
      </w:r>
      <w:r w:rsidR="00252978">
        <w:rPr>
          <w:b/>
          <w:bCs/>
        </w:rPr>
        <w:t>at the Double Tree Hilton Hotel in Nottingham</w:t>
      </w:r>
    </w:p>
    <w:p w14:paraId="28B1BDBE" w14:textId="0003A34C" w:rsidR="00E07910" w:rsidRDefault="00E07910">
      <w:r>
        <w:t xml:space="preserve">There were </w:t>
      </w:r>
      <w:r w:rsidR="00252978">
        <w:t>8</w:t>
      </w:r>
      <w:r w:rsidR="004A7E5E">
        <w:t>2</w:t>
      </w:r>
      <w:r w:rsidR="00400328">
        <w:t xml:space="preserve"> participants at the AGM</w:t>
      </w:r>
    </w:p>
    <w:p w14:paraId="3C2713E9" w14:textId="54024F75" w:rsidR="00252978" w:rsidRDefault="00252978">
      <w:r>
        <w:t>4</w:t>
      </w:r>
      <w:r w:rsidR="004A7E5E">
        <w:t>0</w:t>
      </w:r>
      <w:r>
        <w:t xml:space="preserve"> Virtual and 4</w:t>
      </w:r>
      <w:r w:rsidR="004A7E5E">
        <w:t>2</w:t>
      </w:r>
      <w:r>
        <w:t xml:space="preserve"> in-person</w:t>
      </w:r>
    </w:p>
    <w:p w14:paraId="45687906" w14:textId="2692A4F9" w:rsidR="00037780" w:rsidRDefault="00037780">
      <w:r>
        <w:t xml:space="preserve">Chaired by </w:t>
      </w:r>
      <w:r w:rsidR="00252978">
        <w:t>Mrs Alison Cropper, BAC President</w:t>
      </w:r>
    </w:p>
    <w:p w14:paraId="633E139C" w14:textId="065F41C5" w:rsidR="002A6DD6" w:rsidRDefault="005C0256" w:rsidP="00252978">
      <w:pPr>
        <w:pStyle w:val="ListParagraph"/>
        <w:numPr>
          <w:ilvl w:val="0"/>
          <w:numId w:val="1"/>
        </w:numPr>
        <w:rPr>
          <w:b/>
          <w:bCs/>
        </w:rPr>
      </w:pPr>
      <w:r w:rsidRPr="000256B9">
        <w:rPr>
          <w:b/>
          <w:bCs/>
        </w:rPr>
        <w:t>Apologies</w:t>
      </w:r>
      <w:r w:rsidR="002A6DD6">
        <w:rPr>
          <w:b/>
          <w:bCs/>
        </w:rPr>
        <w:t xml:space="preserve"> and welcome</w:t>
      </w:r>
    </w:p>
    <w:p w14:paraId="0F6ADD77" w14:textId="77777777" w:rsidR="00252978" w:rsidRPr="00252978" w:rsidRDefault="00252978" w:rsidP="00252978">
      <w:pPr>
        <w:pStyle w:val="ListParagraph"/>
        <w:rPr>
          <w:b/>
          <w:bCs/>
        </w:rPr>
      </w:pPr>
    </w:p>
    <w:p w14:paraId="5F832B8D" w14:textId="3CE08DA7" w:rsidR="002A6DD6" w:rsidRDefault="00252978" w:rsidP="005C0256">
      <w:pPr>
        <w:pStyle w:val="ListParagraph"/>
      </w:pPr>
      <w:r>
        <w:t>Mrs Cropper</w:t>
      </w:r>
      <w:r w:rsidR="002A6DD6">
        <w:t xml:space="preserve"> welcomed all to the AGM</w:t>
      </w:r>
      <w:r w:rsidR="00833BD0">
        <w:t xml:space="preserve">, with </w:t>
      </w:r>
      <w:r>
        <w:t>no apologies to be noted.</w:t>
      </w:r>
    </w:p>
    <w:p w14:paraId="462A9EEF" w14:textId="77777777" w:rsidR="005C0256" w:rsidRDefault="005C0256" w:rsidP="005C0256">
      <w:pPr>
        <w:pStyle w:val="ListParagraph"/>
      </w:pPr>
    </w:p>
    <w:p w14:paraId="6C200113" w14:textId="4E451CF7" w:rsidR="005C0256" w:rsidRPr="000256B9" w:rsidRDefault="005C0256" w:rsidP="005C0256">
      <w:pPr>
        <w:pStyle w:val="ListParagraph"/>
        <w:numPr>
          <w:ilvl w:val="0"/>
          <w:numId w:val="1"/>
        </w:numPr>
        <w:rPr>
          <w:b/>
          <w:bCs/>
        </w:rPr>
      </w:pPr>
      <w:r w:rsidRPr="000256B9">
        <w:rPr>
          <w:b/>
          <w:bCs/>
        </w:rPr>
        <w:t xml:space="preserve">Adoption of the minutes of the </w:t>
      </w:r>
      <w:r w:rsidR="00252978">
        <w:rPr>
          <w:b/>
          <w:bCs/>
        </w:rPr>
        <w:t>AGM 2020 held on 2</w:t>
      </w:r>
      <w:r w:rsidR="00252978" w:rsidRPr="00252978">
        <w:rPr>
          <w:b/>
          <w:bCs/>
          <w:vertAlign w:val="superscript"/>
        </w:rPr>
        <w:t>nd</w:t>
      </w:r>
      <w:r w:rsidR="00252978">
        <w:rPr>
          <w:b/>
          <w:bCs/>
        </w:rPr>
        <w:t xml:space="preserve"> October 2020.</w:t>
      </w:r>
    </w:p>
    <w:p w14:paraId="22D63655" w14:textId="77777777" w:rsidR="00E96C38" w:rsidRDefault="00E96C38" w:rsidP="00E96C38">
      <w:pPr>
        <w:pStyle w:val="ListParagraph"/>
      </w:pPr>
    </w:p>
    <w:p w14:paraId="0EEF1B3F" w14:textId="25BBAAC3" w:rsidR="005C0256" w:rsidRDefault="00252978" w:rsidP="000256B9">
      <w:pPr>
        <w:pStyle w:val="ListParagraph"/>
      </w:pPr>
      <w:r>
        <w:t xml:space="preserve">The </w:t>
      </w:r>
      <w:r w:rsidR="000256B9">
        <w:t xml:space="preserve">AGM </w:t>
      </w:r>
      <w:r w:rsidR="00FA1F43">
        <w:t xml:space="preserve">notes </w:t>
      </w:r>
      <w:r w:rsidR="000256B9">
        <w:t xml:space="preserve">from </w:t>
      </w:r>
      <w:r>
        <w:t>2</w:t>
      </w:r>
      <w:r w:rsidRPr="00252978">
        <w:rPr>
          <w:vertAlign w:val="superscript"/>
        </w:rPr>
        <w:t>nd</w:t>
      </w:r>
      <w:r>
        <w:t xml:space="preserve"> October 2021</w:t>
      </w:r>
      <w:r w:rsidR="000256B9">
        <w:t xml:space="preserve"> were</w:t>
      </w:r>
      <w:r w:rsidR="008A7324">
        <w:t xml:space="preserve"> accepted</w:t>
      </w:r>
      <w:r w:rsidR="00FA1F43">
        <w:t xml:space="preserve"> as a correct record of proceedings</w:t>
      </w:r>
      <w:r>
        <w:t xml:space="preserve"> by Professor Allan Wilson and seconded by Dr Kay Ellis.</w:t>
      </w:r>
    </w:p>
    <w:p w14:paraId="05F4F47E" w14:textId="77777777" w:rsidR="000256B9" w:rsidRDefault="000256B9" w:rsidP="000256B9">
      <w:pPr>
        <w:pStyle w:val="ListParagraph"/>
      </w:pPr>
    </w:p>
    <w:p w14:paraId="21542685" w14:textId="77777777" w:rsidR="005C0256" w:rsidRDefault="005C0256" w:rsidP="005C0256">
      <w:pPr>
        <w:pStyle w:val="ListParagraph"/>
        <w:numPr>
          <w:ilvl w:val="0"/>
          <w:numId w:val="1"/>
        </w:numPr>
        <w:rPr>
          <w:b/>
          <w:bCs/>
        </w:rPr>
      </w:pPr>
      <w:r w:rsidRPr="000256B9">
        <w:rPr>
          <w:b/>
          <w:bCs/>
        </w:rPr>
        <w:t>Matters Arising</w:t>
      </w:r>
    </w:p>
    <w:p w14:paraId="40C60729" w14:textId="77777777" w:rsidR="00820644" w:rsidRDefault="00820644" w:rsidP="000256B9">
      <w:pPr>
        <w:pStyle w:val="ListParagraph"/>
      </w:pPr>
    </w:p>
    <w:p w14:paraId="080D79DA" w14:textId="3EADCD93" w:rsidR="00820644" w:rsidRDefault="00252978" w:rsidP="00820644">
      <w:pPr>
        <w:pStyle w:val="ListParagraph"/>
        <w:numPr>
          <w:ilvl w:val="0"/>
          <w:numId w:val="1"/>
        </w:numPr>
        <w:rPr>
          <w:b/>
          <w:bCs/>
        </w:rPr>
      </w:pPr>
      <w:r>
        <w:rPr>
          <w:b/>
          <w:bCs/>
        </w:rPr>
        <w:t>BAC Ballot 2021</w:t>
      </w:r>
    </w:p>
    <w:p w14:paraId="08085E64" w14:textId="77777777" w:rsidR="00820644" w:rsidRDefault="00820644" w:rsidP="00820644">
      <w:pPr>
        <w:pStyle w:val="ListParagraph"/>
        <w:rPr>
          <w:b/>
          <w:bCs/>
        </w:rPr>
      </w:pPr>
    </w:p>
    <w:p w14:paraId="4419CCAA" w14:textId="10575F7E" w:rsidR="00820644" w:rsidRDefault="00252978" w:rsidP="00820644">
      <w:pPr>
        <w:pStyle w:val="ListParagraph"/>
      </w:pPr>
      <w:r>
        <w:t>Elected to the BAC Executive following the 2021 ballot:</w:t>
      </w:r>
    </w:p>
    <w:p w14:paraId="5007DF73" w14:textId="59142F78" w:rsidR="00252978" w:rsidRDefault="00252978" w:rsidP="00820644">
      <w:pPr>
        <w:pStyle w:val="ListParagraph"/>
      </w:pPr>
    </w:p>
    <w:p w14:paraId="766DEF9F" w14:textId="590CD9A7" w:rsidR="00252978" w:rsidRDefault="00252978" w:rsidP="00820644">
      <w:pPr>
        <w:pStyle w:val="ListParagraph"/>
      </w:pPr>
      <w:r>
        <w:t>Mrs Kirstie Rice</w:t>
      </w:r>
    </w:p>
    <w:p w14:paraId="5D06BFD8" w14:textId="5FCF5413" w:rsidR="00252978" w:rsidRDefault="00252978" w:rsidP="00820644">
      <w:pPr>
        <w:pStyle w:val="ListParagraph"/>
      </w:pPr>
      <w:r>
        <w:t>Dr Martina Munonyara</w:t>
      </w:r>
    </w:p>
    <w:p w14:paraId="2FD94B6C" w14:textId="50A6F6C6" w:rsidR="00252978" w:rsidRDefault="00252978" w:rsidP="00820644">
      <w:pPr>
        <w:pStyle w:val="ListParagraph"/>
      </w:pPr>
      <w:r>
        <w:t>Dr Bijal Shah</w:t>
      </w:r>
    </w:p>
    <w:p w14:paraId="2CCD6149" w14:textId="77777777" w:rsidR="00820644" w:rsidRDefault="00820644" w:rsidP="00820644">
      <w:pPr>
        <w:pStyle w:val="ListParagraph"/>
      </w:pPr>
    </w:p>
    <w:p w14:paraId="236941FD" w14:textId="315565A4" w:rsidR="007C2C17" w:rsidRDefault="00252978" w:rsidP="00833BD0">
      <w:pPr>
        <w:pStyle w:val="ListParagraph"/>
      </w:pPr>
      <w:r>
        <w:t xml:space="preserve">The President </w:t>
      </w:r>
      <w:r w:rsidR="004A7E5E">
        <w:t xml:space="preserve">welcomed the new Executive members and </w:t>
      </w:r>
      <w:r>
        <w:t xml:space="preserve">thanked Mrs Eva Halloran and Mr Hedley Glencross for their service to the BAC and </w:t>
      </w:r>
      <w:r w:rsidR="00833BD0">
        <w:t xml:space="preserve">the </w:t>
      </w:r>
      <w:r>
        <w:t>Executive.</w:t>
      </w:r>
      <w:r w:rsidR="00CE54CF">
        <w:t xml:space="preserve"> </w:t>
      </w:r>
    </w:p>
    <w:p w14:paraId="34290AC9" w14:textId="258FA26E" w:rsidR="00F46CEC" w:rsidRDefault="00F46CEC" w:rsidP="00833BD0">
      <w:pPr>
        <w:pStyle w:val="ListParagraph"/>
      </w:pPr>
    </w:p>
    <w:p w14:paraId="12570E89" w14:textId="3D72F9CA" w:rsidR="00F46CEC" w:rsidRDefault="00F46CEC" w:rsidP="00833BD0">
      <w:pPr>
        <w:pStyle w:val="ListParagraph"/>
      </w:pPr>
      <w:r>
        <w:t>My Voice was used to organise the ballot and from the Executive’s point of view worked well. The President asked those attending if they agreed and the overwhelming opinion was positive.</w:t>
      </w:r>
    </w:p>
    <w:p w14:paraId="27C12A01" w14:textId="77777777" w:rsidR="0026454A" w:rsidRDefault="0026454A" w:rsidP="00833BD0">
      <w:pPr>
        <w:pStyle w:val="ListParagraph"/>
      </w:pPr>
    </w:p>
    <w:p w14:paraId="181558BC" w14:textId="77777777" w:rsidR="005C0256" w:rsidRDefault="005C0256" w:rsidP="005C0256">
      <w:pPr>
        <w:pStyle w:val="ListParagraph"/>
        <w:numPr>
          <w:ilvl w:val="0"/>
          <w:numId w:val="1"/>
        </w:numPr>
        <w:rPr>
          <w:b/>
          <w:bCs/>
        </w:rPr>
      </w:pPr>
      <w:r w:rsidRPr="007C2C17">
        <w:rPr>
          <w:b/>
          <w:bCs/>
        </w:rPr>
        <w:t>Treasurers Report</w:t>
      </w:r>
    </w:p>
    <w:p w14:paraId="05F9E543" w14:textId="77777777" w:rsidR="007C2C17" w:rsidRDefault="007C2C17" w:rsidP="007C2C17">
      <w:pPr>
        <w:pStyle w:val="ListParagraph"/>
        <w:rPr>
          <w:b/>
          <w:bCs/>
        </w:rPr>
      </w:pPr>
    </w:p>
    <w:p w14:paraId="5EDD0152" w14:textId="5B23B311" w:rsidR="007C2C17" w:rsidRDefault="00C26F35" w:rsidP="007C2C17">
      <w:pPr>
        <w:pStyle w:val="ListParagraph"/>
      </w:pPr>
      <w:r>
        <w:t>Dr Kay Ellis reported that the</w:t>
      </w:r>
      <w:r w:rsidR="007C2C17" w:rsidRPr="007C2C17">
        <w:t xml:space="preserve"> finalised financial report </w:t>
      </w:r>
      <w:r w:rsidR="00F46CEC">
        <w:t xml:space="preserve">was delayed due to Covid-19 but </w:t>
      </w:r>
      <w:r>
        <w:t>will soon be available</w:t>
      </w:r>
      <w:r w:rsidR="00FB0D61">
        <w:t>,</w:t>
      </w:r>
      <w:r>
        <w:t xml:space="preserve"> and</w:t>
      </w:r>
      <w:r w:rsidR="007C2C17" w:rsidRPr="007C2C17">
        <w:t xml:space="preserve"> the</w:t>
      </w:r>
      <w:r w:rsidR="00F942CF">
        <w:t xml:space="preserve"> accounts</w:t>
      </w:r>
      <w:r w:rsidR="007C2C17" w:rsidRPr="007C2C17">
        <w:t xml:space="preserve"> will be posted in the members section of the BAC website. </w:t>
      </w:r>
    </w:p>
    <w:p w14:paraId="5F8899A7" w14:textId="77777777" w:rsidR="007C2C17" w:rsidRDefault="007C2C17" w:rsidP="007C2C17">
      <w:pPr>
        <w:pStyle w:val="ListParagraph"/>
      </w:pPr>
    </w:p>
    <w:p w14:paraId="510A90CE" w14:textId="6237A761" w:rsidR="005C0256" w:rsidRDefault="007C2C17" w:rsidP="00FC38A3">
      <w:pPr>
        <w:pStyle w:val="ListParagraph"/>
      </w:pPr>
      <w:r w:rsidRPr="007C2C17">
        <w:t xml:space="preserve">Due to the continued healthy financial situation of the BAC accounts the Treasurer proposed that membership structure and fees would stay the same </w:t>
      </w:r>
      <w:r w:rsidR="00FB0D61">
        <w:t>(1</w:t>
      </w:r>
      <w:r w:rsidR="00FB0D61" w:rsidRPr="00FB0D61">
        <w:rPr>
          <w:vertAlign w:val="superscript"/>
        </w:rPr>
        <w:t>st</w:t>
      </w:r>
      <w:r w:rsidR="00FB0D61">
        <w:t xml:space="preserve"> October to 30</w:t>
      </w:r>
      <w:r w:rsidR="00FB0D61" w:rsidRPr="00FB0D61">
        <w:rPr>
          <w:vertAlign w:val="superscript"/>
        </w:rPr>
        <w:t>th</w:t>
      </w:r>
      <w:r w:rsidR="00FB0D61">
        <w:t xml:space="preserve"> September </w:t>
      </w:r>
      <w:r w:rsidR="00FB0D61">
        <w:lastRenderedPageBreak/>
        <w:t xml:space="preserve">subscription year). </w:t>
      </w:r>
      <w:r w:rsidR="001834ED">
        <w:t xml:space="preserve">Fee rates: Proposer </w:t>
      </w:r>
      <w:r w:rsidR="003E52A5">
        <w:t>Professor Allan Wilson</w:t>
      </w:r>
      <w:r w:rsidR="001834ED">
        <w:t xml:space="preserve"> and seconded by </w:t>
      </w:r>
      <w:r w:rsidR="003E52A5">
        <w:t>Dr Anthony Maddox.</w:t>
      </w:r>
      <w:r w:rsidR="00FC38A3">
        <w:t xml:space="preserve"> </w:t>
      </w:r>
      <w:r>
        <w:t xml:space="preserve">The Treasurer highlighted the availability </w:t>
      </w:r>
      <w:r w:rsidR="00053AAC">
        <w:t>of</w:t>
      </w:r>
      <w:r>
        <w:t xml:space="preserve"> the BAC Bursary for education events.</w:t>
      </w:r>
    </w:p>
    <w:p w14:paraId="1D621B8F" w14:textId="77777777" w:rsidR="00F942CF" w:rsidRDefault="00F942CF" w:rsidP="00F942CF">
      <w:pPr>
        <w:pStyle w:val="ListParagraph"/>
      </w:pPr>
    </w:p>
    <w:p w14:paraId="57C805EE" w14:textId="77777777" w:rsidR="007C2C17" w:rsidRDefault="005C0256" w:rsidP="00CB2D82">
      <w:pPr>
        <w:pStyle w:val="ListParagraph"/>
        <w:numPr>
          <w:ilvl w:val="0"/>
          <w:numId w:val="1"/>
        </w:numPr>
        <w:rPr>
          <w:b/>
          <w:bCs/>
        </w:rPr>
      </w:pPr>
      <w:r w:rsidRPr="0036340D">
        <w:rPr>
          <w:b/>
          <w:bCs/>
        </w:rPr>
        <w:t xml:space="preserve">Membership Report </w:t>
      </w:r>
    </w:p>
    <w:p w14:paraId="2F985228" w14:textId="77777777" w:rsidR="0036340D" w:rsidRDefault="0036340D" w:rsidP="00B51563">
      <w:pPr>
        <w:ind w:firstLine="720"/>
        <w:rPr>
          <w:u w:val="single"/>
        </w:rPr>
      </w:pPr>
      <w:r w:rsidRPr="0036340D">
        <w:rPr>
          <w:u w:val="single"/>
        </w:rPr>
        <w:t>Membership statistics</w:t>
      </w:r>
    </w:p>
    <w:p w14:paraId="01948215" w14:textId="77777777" w:rsidR="00752461" w:rsidRDefault="00752461" w:rsidP="0036340D">
      <w:pPr>
        <w:ind w:firstLine="720"/>
      </w:pPr>
      <w:r>
        <w:t>Dr Louise Smart updated as follows.</w:t>
      </w:r>
    </w:p>
    <w:tbl>
      <w:tblPr>
        <w:tblpPr w:leftFromText="180" w:rightFromText="180" w:vertAnchor="text" w:horzAnchor="page" w:tblpX="2191" w:tblpY="955"/>
        <w:tblW w:w="5260" w:type="dxa"/>
        <w:tblLook w:val="04A0" w:firstRow="1" w:lastRow="0" w:firstColumn="1" w:lastColumn="0" w:noHBand="0" w:noVBand="1"/>
      </w:tblPr>
      <w:tblGrid>
        <w:gridCol w:w="3500"/>
        <w:gridCol w:w="1760"/>
      </w:tblGrid>
      <w:tr w:rsidR="00CE54CF" w14:paraId="55BABC3F" w14:textId="77777777" w:rsidTr="00C43F0D">
        <w:trPr>
          <w:trHeight w:val="255"/>
        </w:trPr>
        <w:tc>
          <w:tcPr>
            <w:tcW w:w="3500" w:type="dxa"/>
            <w:tcBorders>
              <w:top w:val="single" w:sz="4" w:space="0" w:color="auto"/>
              <w:left w:val="single" w:sz="4" w:space="0" w:color="auto"/>
              <w:bottom w:val="single" w:sz="4" w:space="0" w:color="auto"/>
              <w:right w:val="single" w:sz="4" w:space="0" w:color="auto"/>
            </w:tcBorders>
            <w:noWrap/>
            <w:vAlign w:val="bottom"/>
            <w:hideMark/>
          </w:tcPr>
          <w:p w14:paraId="65F1F95A" w14:textId="77777777" w:rsidR="00CE54CF" w:rsidRDefault="00CE54CF" w:rsidP="000C33F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Grade</w:t>
            </w:r>
          </w:p>
        </w:tc>
        <w:tc>
          <w:tcPr>
            <w:tcW w:w="1760" w:type="dxa"/>
            <w:tcBorders>
              <w:top w:val="single" w:sz="4" w:space="0" w:color="auto"/>
              <w:left w:val="nil"/>
              <w:bottom w:val="single" w:sz="4" w:space="0" w:color="auto"/>
              <w:right w:val="single" w:sz="4" w:space="0" w:color="auto"/>
            </w:tcBorders>
            <w:noWrap/>
            <w:vAlign w:val="bottom"/>
            <w:hideMark/>
          </w:tcPr>
          <w:p w14:paraId="0EF7DBDF" w14:textId="77777777" w:rsidR="00CE54CF" w:rsidRDefault="00CE54CF" w:rsidP="000C33F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Total</w:t>
            </w:r>
          </w:p>
        </w:tc>
      </w:tr>
      <w:tr w:rsidR="00CE54CF" w14:paraId="3E1CFF23" w14:textId="77777777" w:rsidTr="00C43F0D">
        <w:trPr>
          <w:trHeight w:val="285"/>
        </w:trPr>
        <w:tc>
          <w:tcPr>
            <w:tcW w:w="3500" w:type="dxa"/>
            <w:tcBorders>
              <w:top w:val="nil"/>
              <w:left w:val="single" w:sz="4" w:space="0" w:color="auto"/>
              <w:bottom w:val="single" w:sz="4" w:space="0" w:color="auto"/>
              <w:right w:val="single" w:sz="4" w:space="0" w:color="auto"/>
            </w:tcBorders>
            <w:noWrap/>
            <w:vAlign w:val="bottom"/>
            <w:hideMark/>
          </w:tcPr>
          <w:p w14:paraId="77D4AC9A" w14:textId="77777777" w:rsidR="00CE54CF" w:rsidRDefault="00CE54CF" w:rsidP="000C33F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Honorary</w:t>
            </w:r>
          </w:p>
        </w:tc>
        <w:tc>
          <w:tcPr>
            <w:tcW w:w="1760" w:type="dxa"/>
            <w:tcBorders>
              <w:top w:val="nil"/>
              <w:left w:val="nil"/>
              <w:bottom w:val="single" w:sz="4" w:space="0" w:color="auto"/>
              <w:right w:val="single" w:sz="4" w:space="0" w:color="auto"/>
            </w:tcBorders>
            <w:noWrap/>
            <w:vAlign w:val="bottom"/>
            <w:hideMark/>
          </w:tcPr>
          <w:p w14:paraId="34EE897B" w14:textId="2D01A29A" w:rsidR="00CE54CF" w:rsidRDefault="00EF62EC" w:rsidP="000C33F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r>
      <w:tr w:rsidR="00CE54CF" w14:paraId="3385085D" w14:textId="77777777" w:rsidTr="00C43F0D">
        <w:trPr>
          <w:trHeight w:val="285"/>
        </w:trPr>
        <w:tc>
          <w:tcPr>
            <w:tcW w:w="3500" w:type="dxa"/>
            <w:tcBorders>
              <w:top w:val="nil"/>
              <w:left w:val="single" w:sz="4" w:space="0" w:color="auto"/>
              <w:bottom w:val="single" w:sz="4" w:space="0" w:color="auto"/>
              <w:right w:val="single" w:sz="4" w:space="0" w:color="auto"/>
            </w:tcBorders>
            <w:noWrap/>
            <w:vAlign w:val="bottom"/>
            <w:hideMark/>
          </w:tcPr>
          <w:p w14:paraId="7974B82E" w14:textId="77777777" w:rsidR="00CE54CF" w:rsidRDefault="00CE54CF" w:rsidP="000C33F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Trainee pathologist</w:t>
            </w:r>
          </w:p>
        </w:tc>
        <w:tc>
          <w:tcPr>
            <w:tcW w:w="1760" w:type="dxa"/>
            <w:tcBorders>
              <w:top w:val="nil"/>
              <w:left w:val="nil"/>
              <w:bottom w:val="single" w:sz="4" w:space="0" w:color="auto"/>
              <w:right w:val="single" w:sz="4" w:space="0" w:color="auto"/>
            </w:tcBorders>
            <w:noWrap/>
            <w:vAlign w:val="bottom"/>
            <w:hideMark/>
          </w:tcPr>
          <w:p w14:paraId="0DCAAE15" w14:textId="77777777" w:rsidR="00CE54CF" w:rsidRDefault="00CE54CF" w:rsidP="000C33F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w:t>
            </w:r>
          </w:p>
        </w:tc>
      </w:tr>
      <w:tr w:rsidR="00CE54CF" w14:paraId="5A006CE1" w14:textId="77777777" w:rsidTr="00C43F0D">
        <w:trPr>
          <w:trHeight w:val="285"/>
        </w:trPr>
        <w:tc>
          <w:tcPr>
            <w:tcW w:w="3500" w:type="dxa"/>
            <w:tcBorders>
              <w:top w:val="nil"/>
              <w:left w:val="single" w:sz="4" w:space="0" w:color="auto"/>
              <w:bottom w:val="single" w:sz="4" w:space="0" w:color="auto"/>
              <w:right w:val="single" w:sz="4" w:space="0" w:color="auto"/>
            </w:tcBorders>
            <w:noWrap/>
            <w:vAlign w:val="bottom"/>
            <w:hideMark/>
          </w:tcPr>
          <w:p w14:paraId="119E9C1F" w14:textId="77777777" w:rsidR="00CE54CF" w:rsidRDefault="00CE54CF" w:rsidP="000C33F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(APBMS)</w:t>
            </w:r>
          </w:p>
        </w:tc>
        <w:tc>
          <w:tcPr>
            <w:tcW w:w="1760" w:type="dxa"/>
            <w:tcBorders>
              <w:top w:val="nil"/>
              <w:left w:val="nil"/>
              <w:bottom w:val="single" w:sz="4" w:space="0" w:color="auto"/>
              <w:right w:val="single" w:sz="4" w:space="0" w:color="auto"/>
            </w:tcBorders>
            <w:noWrap/>
            <w:vAlign w:val="bottom"/>
            <w:hideMark/>
          </w:tcPr>
          <w:p w14:paraId="0CD81DEB" w14:textId="2DEB488B" w:rsidR="00CE54CF" w:rsidRDefault="00D50E41" w:rsidP="000C33F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29</w:t>
            </w:r>
          </w:p>
        </w:tc>
      </w:tr>
      <w:tr w:rsidR="00CE54CF" w14:paraId="67D2E3FB" w14:textId="77777777" w:rsidTr="00C43F0D">
        <w:trPr>
          <w:trHeight w:val="285"/>
        </w:trPr>
        <w:tc>
          <w:tcPr>
            <w:tcW w:w="3500" w:type="dxa"/>
            <w:tcBorders>
              <w:top w:val="nil"/>
              <w:left w:val="single" w:sz="4" w:space="0" w:color="auto"/>
              <w:bottom w:val="single" w:sz="4" w:space="0" w:color="auto"/>
              <w:right w:val="single" w:sz="4" w:space="0" w:color="auto"/>
            </w:tcBorders>
            <w:noWrap/>
            <w:vAlign w:val="bottom"/>
            <w:hideMark/>
          </w:tcPr>
          <w:p w14:paraId="5D5DC988" w14:textId="77777777" w:rsidR="00CE54CF" w:rsidRDefault="00CE54CF" w:rsidP="000C33F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(BMS)</w:t>
            </w:r>
          </w:p>
        </w:tc>
        <w:tc>
          <w:tcPr>
            <w:tcW w:w="1760" w:type="dxa"/>
            <w:tcBorders>
              <w:top w:val="nil"/>
              <w:left w:val="nil"/>
              <w:bottom w:val="single" w:sz="4" w:space="0" w:color="auto"/>
              <w:right w:val="single" w:sz="4" w:space="0" w:color="auto"/>
            </w:tcBorders>
            <w:noWrap/>
            <w:vAlign w:val="bottom"/>
            <w:hideMark/>
          </w:tcPr>
          <w:p w14:paraId="72093F6B" w14:textId="007F6335" w:rsidR="00CE54CF" w:rsidRDefault="00D50E41" w:rsidP="000C33F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173</w:t>
            </w:r>
          </w:p>
        </w:tc>
      </w:tr>
      <w:tr w:rsidR="00CE54CF" w14:paraId="277843F7" w14:textId="77777777" w:rsidTr="00C43F0D">
        <w:trPr>
          <w:trHeight w:val="285"/>
        </w:trPr>
        <w:tc>
          <w:tcPr>
            <w:tcW w:w="3500" w:type="dxa"/>
            <w:tcBorders>
              <w:top w:val="nil"/>
              <w:left w:val="single" w:sz="4" w:space="0" w:color="auto"/>
              <w:bottom w:val="single" w:sz="4" w:space="0" w:color="auto"/>
              <w:right w:val="single" w:sz="4" w:space="0" w:color="auto"/>
            </w:tcBorders>
            <w:noWrap/>
            <w:vAlign w:val="bottom"/>
            <w:hideMark/>
          </w:tcPr>
          <w:p w14:paraId="2080F49E" w14:textId="77777777" w:rsidR="00CE54CF" w:rsidRDefault="00CE54CF" w:rsidP="000C33F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(Consultant)</w:t>
            </w:r>
          </w:p>
        </w:tc>
        <w:tc>
          <w:tcPr>
            <w:tcW w:w="1760" w:type="dxa"/>
            <w:tcBorders>
              <w:top w:val="nil"/>
              <w:left w:val="nil"/>
              <w:bottom w:val="single" w:sz="4" w:space="0" w:color="auto"/>
              <w:right w:val="single" w:sz="4" w:space="0" w:color="auto"/>
            </w:tcBorders>
            <w:noWrap/>
            <w:vAlign w:val="bottom"/>
            <w:hideMark/>
          </w:tcPr>
          <w:p w14:paraId="0E352279" w14:textId="0D9D69DA" w:rsidR="00CE54CF" w:rsidRDefault="00CE54CF" w:rsidP="000C33F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r w:rsidR="00D50E41">
              <w:rPr>
                <w:rFonts w:ascii="Arial" w:eastAsia="Times New Roman" w:hAnsi="Arial" w:cs="Arial"/>
                <w:color w:val="000000"/>
                <w:sz w:val="20"/>
                <w:szCs w:val="20"/>
                <w:lang w:eastAsia="en-GB"/>
              </w:rPr>
              <w:t>4</w:t>
            </w:r>
          </w:p>
        </w:tc>
      </w:tr>
      <w:tr w:rsidR="00CE54CF" w14:paraId="54BFB853" w14:textId="77777777" w:rsidTr="00C43F0D">
        <w:trPr>
          <w:trHeight w:val="285"/>
        </w:trPr>
        <w:tc>
          <w:tcPr>
            <w:tcW w:w="3500" w:type="dxa"/>
            <w:tcBorders>
              <w:top w:val="nil"/>
              <w:left w:val="single" w:sz="4" w:space="0" w:color="auto"/>
              <w:bottom w:val="single" w:sz="4" w:space="0" w:color="auto"/>
              <w:right w:val="single" w:sz="4" w:space="0" w:color="auto"/>
            </w:tcBorders>
            <w:noWrap/>
            <w:vAlign w:val="bottom"/>
            <w:hideMark/>
          </w:tcPr>
          <w:p w14:paraId="4BD4238F" w14:textId="77777777" w:rsidR="00CE54CF" w:rsidRDefault="00CE54CF" w:rsidP="000C33F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(Screener)</w:t>
            </w:r>
          </w:p>
        </w:tc>
        <w:tc>
          <w:tcPr>
            <w:tcW w:w="1760" w:type="dxa"/>
            <w:tcBorders>
              <w:top w:val="nil"/>
              <w:left w:val="nil"/>
              <w:bottom w:val="single" w:sz="4" w:space="0" w:color="auto"/>
              <w:right w:val="single" w:sz="4" w:space="0" w:color="auto"/>
            </w:tcBorders>
            <w:noWrap/>
            <w:vAlign w:val="bottom"/>
            <w:hideMark/>
          </w:tcPr>
          <w:p w14:paraId="24651412" w14:textId="08A89CAE" w:rsidR="00CE54CF" w:rsidRDefault="00EF62EC" w:rsidP="000C33F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w:t>
            </w:r>
          </w:p>
        </w:tc>
      </w:tr>
      <w:tr w:rsidR="00CE54CF" w14:paraId="01FA8469" w14:textId="77777777" w:rsidTr="00C43F0D">
        <w:trPr>
          <w:trHeight w:val="255"/>
        </w:trPr>
        <w:tc>
          <w:tcPr>
            <w:tcW w:w="3500" w:type="dxa"/>
            <w:noWrap/>
            <w:vAlign w:val="bottom"/>
            <w:hideMark/>
          </w:tcPr>
          <w:p w14:paraId="5A0F346C" w14:textId="77777777" w:rsidR="00CE54CF" w:rsidRDefault="00CE54CF" w:rsidP="000C33F0">
            <w:pPr>
              <w:rPr>
                <w:rFonts w:ascii="Arial" w:eastAsia="Times New Roman" w:hAnsi="Arial" w:cs="Arial"/>
                <w:color w:val="000000"/>
                <w:sz w:val="20"/>
                <w:szCs w:val="20"/>
                <w:lang w:eastAsia="en-GB"/>
              </w:rPr>
            </w:pPr>
          </w:p>
        </w:tc>
        <w:tc>
          <w:tcPr>
            <w:tcW w:w="1760" w:type="dxa"/>
            <w:tcBorders>
              <w:top w:val="nil"/>
              <w:left w:val="single" w:sz="4" w:space="0" w:color="auto"/>
              <w:bottom w:val="single" w:sz="4" w:space="0" w:color="auto"/>
              <w:right w:val="single" w:sz="4" w:space="0" w:color="auto"/>
            </w:tcBorders>
            <w:noWrap/>
            <w:vAlign w:val="bottom"/>
            <w:hideMark/>
          </w:tcPr>
          <w:p w14:paraId="145AFF22" w14:textId="09ADA14E" w:rsidR="00CE54CF" w:rsidRDefault="00EF62EC" w:rsidP="000C33F0">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34</w:t>
            </w:r>
            <w:r w:rsidR="00CE54CF">
              <w:rPr>
                <w:rFonts w:ascii="Arial" w:eastAsia="Times New Roman" w:hAnsi="Arial" w:cs="Arial"/>
                <w:b/>
                <w:bCs/>
                <w:color w:val="000000"/>
                <w:sz w:val="20"/>
                <w:szCs w:val="20"/>
                <w:lang w:eastAsia="en-GB"/>
              </w:rPr>
              <w:t>9</w:t>
            </w:r>
          </w:p>
        </w:tc>
      </w:tr>
    </w:tbl>
    <w:p w14:paraId="26BCE597" w14:textId="03964EC4" w:rsidR="0036340D" w:rsidRDefault="000C33F0" w:rsidP="00133BA6">
      <w:pPr>
        <w:ind w:left="720"/>
      </w:pPr>
      <w:r>
        <w:t xml:space="preserve">Not surprisingly, given retirements and the closure and consolidation of cervical cytology laboratories due to introduction of hr-HPV screening, </w:t>
      </w:r>
      <w:r w:rsidR="00163F66">
        <w:t>BAC</w:t>
      </w:r>
      <w:r w:rsidR="00752461" w:rsidRPr="00752461">
        <w:t xml:space="preserve"> membership </w:t>
      </w:r>
      <w:r>
        <w:t xml:space="preserve">is down compared to last year and </w:t>
      </w:r>
      <w:r w:rsidR="00752461" w:rsidRPr="00752461">
        <w:t xml:space="preserve">currently stands at </w:t>
      </w:r>
      <w:r w:rsidR="00CE54CF">
        <w:t>349</w:t>
      </w:r>
      <w:r w:rsidR="00752461" w:rsidRPr="00752461">
        <w:t xml:space="preserve"> members</w:t>
      </w:r>
      <w:r>
        <w:t>.</w:t>
      </w:r>
    </w:p>
    <w:p w14:paraId="7E57CD6E" w14:textId="77777777" w:rsidR="00E73244" w:rsidRDefault="00E73244" w:rsidP="00E73244">
      <w:pPr>
        <w:ind w:left="720"/>
        <w:rPr>
          <w:rFonts w:eastAsiaTheme="minorEastAsia"/>
        </w:rPr>
      </w:pPr>
    </w:p>
    <w:p w14:paraId="2AAB35D8" w14:textId="77777777" w:rsidR="00CE54CF" w:rsidRDefault="00CE54CF" w:rsidP="00E73244">
      <w:pPr>
        <w:ind w:left="720"/>
        <w:rPr>
          <w:rFonts w:eastAsiaTheme="minorEastAsia"/>
        </w:rPr>
      </w:pPr>
    </w:p>
    <w:p w14:paraId="1D44AA57" w14:textId="77777777" w:rsidR="00CE54CF" w:rsidRDefault="00CE54CF" w:rsidP="00E73244">
      <w:pPr>
        <w:ind w:left="720"/>
        <w:rPr>
          <w:rFonts w:eastAsiaTheme="minorEastAsia"/>
        </w:rPr>
      </w:pPr>
    </w:p>
    <w:p w14:paraId="4A727CD0" w14:textId="77777777" w:rsidR="00CE54CF" w:rsidRDefault="00CE54CF" w:rsidP="00E73244">
      <w:pPr>
        <w:ind w:left="720"/>
        <w:rPr>
          <w:rFonts w:eastAsiaTheme="minorEastAsia"/>
        </w:rPr>
      </w:pPr>
    </w:p>
    <w:p w14:paraId="03274CFD" w14:textId="77777777" w:rsidR="00CE54CF" w:rsidRDefault="00CE54CF" w:rsidP="00E73244">
      <w:pPr>
        <w:ind w:left="720"/>
        <w:rPr>
          <w:rFonts w:eastAsiaTheme="minorEastAsia"/>
        </w:rPr>
      </w:pPr>
    </w:p>
    <w:p w14:paraId="1B3B8915" w14:textId="77777777" w:rsidR="000C33F0" w:rsidRDefault="000C33F0" w:rsidP="00C43F0D">
      <w:pPr>
        <w:spacing w:after="0"/>
      </w:pPr>
    </w:p>
    <w:p w14:paraId="704F208A" w14:textId="6CF4ECB0" w:rsidR="000C33F0" w:rsidRDefault="000C33F0" w:rsidP="000C33F0">
      <w:pPr>
        <w:spacing w:after="0"/>
        <w:ind w:left="720"/>
      </w:pPr>
      <w:r>
        <w:t xml:space="preserve">A question was raised in relation to the introduction of a membership </w:t>
      </w:r>
      <w:r w:rsidR="00433C85">
        <w:t xml:space="preserve">category </w:t>
      </w:r>
      <w:r>
        <w:t>for retired members.</w:t>
      </w:r>
    </w:p>
    <w:p w14:paraId="26A044D2" w14:textId="16247C18" w:rsidR="000C33F0" w:rsidRDefault="000C33F0" w:rsidP="000C33F0">
      <w:pPr>
        <w:spacing w:after="0"/>
        <w:ind w:left="720"/>
      </w:pPr>
      <w:r>
        <w:t>It was agreed this would be discussed at the next Executive meeting</w:t>
      </w:r>
    </w:p>
    <w:p w14:paraId="41D3658B" w14:textId="77777777" w:rsidR="00804A20" w:rsidRDefault="00804A20" w:rsidP="00EF62EC">
      <w:pPr>
        <w:rPr>
          <w:rFonts w:eastAsiaTheme="minorEastAsia"/>
        </w:rPr>
      </w:pPr>
    </w:p>
    <w:p w14:paraId="2B920D4A" w14:textId="0624ABAE" w:rsidR="00107DF2" w:rsidRDefault="00107DF2" w:rsidP="00107DF2">
      <w:pPr>
        <w:pStyle w:val="ListParagraph"/>
        <w:numPr>
          <w:ilvl w:val="0"/>
          <w:numId w:val="1"/>
        </w:numPr>
        <w:rPr>
          <w:rFonts w:eastAsiaTheme="minorEastAsia"/>
          <w:b/>
          <w:bCs/>
        </w:rPr>
      </w:pPr>
      <w:r>
        <w:rPr>
          <w:rFonts w:eastAsiaTheme="minorEastAsia"/>
          <w:b/>
          <w:bCs/>
        </w:rPr>
        <w:t>Honorary Members</w:t>
      </w:r>
    </w:p>
    <w:p w14:paraId="47DAD940" w14:textId="31CD3814" w:rsidR="004F7A1F" w:rsidRDefault="004F7A1F" w:rsidP="004F7A1F">
      <w:pPr>
        <w:pStyle w:val="ListParagraph"/>
        <w:rPr>
          <w:rFonts w:eastAsiaTheme="minorEastAsia"/>
          <w:b/>
          <w:bCs/>
        </w:rPr>
      </w:pPr>
    </w:p>
    <w:p w14:paraId="2D793661" w14:textId="77777777" w:rsidR="004F7A1F" w:rsidRDefault="004F7A1F" w:rsidP="004F7A1F">
      <w:pPr>
        <w:pStyle w:val="ListParagraph"/>
        <w:rPr>
          <w:rFonts w:eastAsiaTheme="minorEastAsia"/>
        </w:rPr>
      </w:pPr>
      <w:r>
        <w:rPr>
          <w:rFonts w:eastAsiaTheme="minorEastAsia"/>
        </w:rPr>
        <w:t xml:space="preserve">The Executive had proposed one member for Honorary Membership. The Chair noted that Honorary Membership is “the highest honour the </w:t>
      </w:r>
      <w:r w:rsidRPr="00022E04">
        <w:rPr>
          <w:rFonts w:eastAsiaTheme="minorEastAsia"/>
        </w:rPr>
        <w:t>Association can confer and shall be restricted to those of eminence in the field of cytology or allied subjects</w:t>
      </w:r>
      <w:r>
        <w:rPr>
          <w:rFonts w:eastAsiaTheme="minorEastAsia"/>
        </w:rPr>
        <w:t>”.</w:t>
      </w:r>
    </w:p>
    <w:p w14:paraId="1E27FC22" w14:textId="77777777" w:rsidR="004F7A1F" w:rsidRDefault="004F7A1F" w:rsidP="004F7A1F">
      <w:pPr>
        <w:pStyle w:val="ListParagraph"/>
        <w:rPr>
          <w:rFonts w:eastAsiaTheme="minorEastAsia"/>
        </w:rPr>
      </w:pPr>
    </w:p>
    <w:p w14:paraId="7F007678" w14:textId="7C7EFAE0" w:rsidR="004F7A1F" w:rsidRPr="00887913" w:rsidRDefault="004F7A1F" w:rsidP="004F7A1F">
      <w:pPr>
        <w:pStyle w:val="ListParagraph"/>
        <w:rPr>
          <w:rFonts w:eastAsiaTheme="minorEastAsia"/>
        </w:rPr>
      </w:pPr>
      <w:r>
        <w:rPr>
          <w:rFonts w:eastAsiaTheme="minorEastAsia"/>
        </w:rPr>
        <w:t xml:space="preserve">The proposal for Honorary Membership is Dr Paul Cross for his </w:t>
      </w:r>
      <w:r w:rsidR="002615B5">
        <w:rPr>
          <w:rFonts w:eastAsiaTheme="minorEastAsia"/>
        </w:rPr>
        <w:t xml:space="preserve">big </w:t>
      </w:r>
      <w:r>
        <w:rPr>
          <w:rFonts w:eastAsiaTheme="minorEastAsia"/>
        </w:rPr>
        <w:t xml:space="preserve">contribution </w:t>
      </w:r>
      <w:r w:rsidRPr="008363B7">
        <w:rPr>
          <w:rFonts w:eastAsiaTheme="minorEastAsia"/>
        </w:rPr>
        <w:t xml:space="preserve">to BAC </w:t>
      </w:r>
      <w:r>
        <w:rPr>
          <w:rFonts w:eastAsiaTheme="minorEastAsia"/>
        </w:rPr>
        <w:t xml:space="preserve">and cytopathology. </w:t>
      </w:r>
      <w:r w:rsidRPr="00887913">
        <w:rPr>
          <w:rFonts w:eastAsiaTheme="minorEastAsia"/>
        </w:rPr>
        <w:t xml:space="preserve">The nomination </w:t>
      </w:r>
      <w:proofErr w:type="gramStart"/>
      <w:r w:rsidR="00433C85">
        <w:rPr>
          <w:rFonts w:eastAsiaTheme="minorEastAsia"/>
        </w:rPr>
        <w:t xml:space="preserve">was </w:t>
      </w:r>
      <w:r w:rsidRPr="00887913">
        <w:rPr>
          <w:rFonts w:eastAsiaTheme="minorEastAsia"/>
        </w:rPr>
        <w:t xml:space="preserve"> proposed</w:t>
      </w:r>
      <w:proofErr w:type="gramEnd"/>
      <w:r w:rsidRPr="00887913">
        <w:rPr>
          <w:rFonts w:eastAsiaTheme="minorEastAsia"/>
        </w:rPr>
        <w:t xml:space="preserve"> by </w:t>
      </w:r>
      <w:r>
        <w:rPr>
          <w:rFonts w:eastAsiaTheme="minorEastAsia"/>
        </w:rPr>
        <w:t>Dr Kay Ellis</w:t>
      </w:r>
      <w:r w:rsidRPr="00887913">
        <w:rPr>
          <w:rFonts w:eastAsiaTheme="minorEastAsia"/>
        </w:rPr>
        <w:t xml:space="preserve"> and seconded by </w:t>
      </w:r>
      <w:r>
        <w:rPr>
          <w:rFonts w:eastAsiaTheme="minorEastAsia"/>
        </w:rPr>
        <w:t>Professor Allan Wilson.</w:t>
      </w:r>
    </w:p>
    <w:p w14:paraId="4FCDDCCB" w14:textId="77777777" w:rsidR="004F7A1F" w:rsidRDefault="004F7A1F" w:rsidP="004F7A1F">
      <w:pPr>
        <w:pStyle w:val="ListParagraph"/>
        <w:rPr>
          <w:rFonts w:eastAsiaTheme="minorEastAsia"/>
        </w:rPr>
      </w:pPr>
    </w:p>
    <w:p w14:paraId="01470A6B" w14:textId="341B0F24" w:rsidR="004F7A1F" w:rsidRDefault="00B754EB" w:rsidP="00107DF2">
      <w:pPr>
        <w:pStyle w:val="ListParagraph"/>
        <w:numPr>
          <w:ilvl w:val="0"/>
          <w:numId w:val="1"/>
        </w:numPr>
        <w:rPr>
          <w:rFonts w:eastAsiaTheme="minorEastAsia"/>
          <w:b/>
          <w:bCs/>
        </w:rPr>
      </w:pPr>
      <w:r>
        <w:rPr>
          <w:rFonts w:eastAsiaTheme="minorEastAsia"/>
          <w:b/>
          <w:bCs/>
        </w:rPr>
        <w:t>The Mina Desai Bursary</w:t>
      </w:r>
    </w:p>
    <w:p w14:paraId="0D20B1EC" w14:textId="3A56560B" w:rsidR="00B754EB" w:rsidRDefault="00B754EB" w:rsidP="00B754EB">
      <w:pPr>
        <w:pStyle w:val="ListParagraph"/>
        <w:rPr>
          <w:rFonts w:eastAsiaTheme="minorEastAsia"/>
          <w:b/>
          <w:bCs/>
        </w:rPr>
      </w:pPr>
    </w:p>
    <w:p w14:paraId="76573177" w14:textId="07DE07D9" w:rsidR="00F87D78" w:rsidRDefault="00122B3C" w:rsidP="00F87D78">
      <w:pPr>
        <w:pStyle w:val="ListParagraph"/>
        <w:rPr>
          <w:rFonts w:eastAsiaTheme="minorEastAsia"/>
        </w:rPr>
      </w:pPr>
      <w:r>
        <w:rPr>
          <w:rFonts w:eastAsiaTheme="minorEastAsia"/>
        </w:rPr>
        <w:t>Professor Wilson announced that due to the generosity of the Desai family</w:t>
      </w:r>
      <w:r w:rsidR="00433C85">
        <w:rPr>
          <w:rFonts w:eastAsiaTheme="minorEastAsia"/>
        </w:rPr>
        <w:t xml:space="preserve"> to mark Prof Desai’s 70</w:t>
      </w:r>
      <w:r w:rsidR="00433C85" w:rsidRPr="0066706E">
        <w:rPr>
          <w:rFonts w:eastAsiaTheme="minorEastAsia"/>
          <w:vertAlign w:val="superscript"/>
        </w:rPr>
        <w:t>th</w:t>
      </w:r>
      <w:r w:rsidR="00433C85">
        <w:rPr>
          <w:rFonts w:eastAsiaTheme="minorEastAsia"/>
        </w:rPr>
        <w:t xml:space="preserve"> birthday in 2020</w:t>
      </w:r>
      <w:r>
        <w:rPr>
          <w:rFonts w:eastAsiaTheme="minorEastAsia"/>
        </w:rPr>
        <w:t>, two bursaries were now available</w:t>
      </w:r>
      <w:r w:rsidR="00F87D78">
        <w:rPr>
          <w:rFonts w:eastAsiaTheme="minorEastAsia"/>
        </w:rPr>
        <w:t>:</w:t>
      </w:r>
    </w:p>
    <w:p w14:paraId="177BA2E8" w14:textId="77777777" w:rsidR="00F87D78" w:rsidRDefault="00F87D78" w:rsidP="00F87D78">
      <w:pPr>
        <w:pStyle w:val="ListParagraph"/>
        <w:rPr>
          <w:rFonts w:eastAsiaTheme="minorEastAsia"/>
        </w:rPr>
      </w:pPr>
    </w:p>
    <w:p w14:paraId="1AB186AB" w14:textId="2C495E2B" w:rsidR="00F87D78" w:rsidRPr="00F87D78" w:rsidRDefault="00F87D78" w:rsidP="00F87D78">
      <w:pPr>
        <w:pStyle w:val="ListParagraph"/>
        <w:numPr>
          <w:ilvl w:val="0"/>
          <w:numId w:val="3"/>
        </w:numPr>
        <w:rPr>
          <w:rFonts w:eastAsiaTheme="minorEastAsia"/>
        </w:rPr>
      </w:pPr>
      <w:r w:rsidRPr="00F87D78">
        <w:rPr>
          <w:rFonts w:eastAsiaTheme="minorEastAsia"/>
        </w:rPr>
        <w:t>A bursary for the European conference up to £500 per year (targeted at early career participants)</w:t>
      </w:r>
    </w:p>
    <w:p w14:paraId="1D2FBD63" w14:textId="590E836B" w:rsidR="00B754EB" w:rsidRDefault="00F87D78" w:rsidP="00F87D78">
      <w:pPr>
        <w:pStyle w:val="ListParagraph"/>
        <w:numPr>
          <w:ilvl w:val="0"/>
          <w:numId w:val="3"/>
        </w:numPr>
        <w:rPr>
          <w:rFonts w:eastAsiaTheme="minorEastAsia"/>
        </w:rPr>
      </w:pPr>
      <w:r w:rsidRPr="00F87D78">
        <w:rPr>
          <w:rFonts w:eastAsiaTheme="minorEastAsia"/>
        </w:rPr>
        <w:t>A bursary for the international meeting up to £1000 every three years (targeted at early career participants)</w:t>
      </w:r>
    </w:p>
    <w:p w14:paraId="1D148D1A" w14:textId="2421899E" w:rsidR="00107DF2" w:rsidRPr="00F87D78" w:rsidRDefault="00F87D78" w:rsidP="00F87D78">
      <w:pPr>
        <w:ind w:left="720"/>
        <w:rPr>
          <w:rFonts w:eastAsiaTheme="minorEastAsia"/>
        </w:rPr>
      </w:pPr>
      <w:r>
        <w:rPr>
          <w:rFonts w:eastAsiaTheme="minorEastAsia"/>
        </w:rPr>
        <w:t>Full details and an application from would be posted on the BAC website in due course.</w:t>
      </w:r>
    </w:p>
    <w:p w14:paraId="6D70B25E" w14:textId="77777777" w:rsidR="00B27DCC" w:rsidRDefault="00B27DCC" w:rsidP="00B27DCC">
      <w:pPr>
        <w:pStyle w:val="ListParagraph"/>
        <w:rPr>
          <w:rFonts w:eastAsiaTheme="minorEastAsia"/>
        </w:rPr>
      </w:pPr>
    </w:p>
    <w:p w14:paraId="1777AEE5" w14:textId="2B7E3FDA" w:rsidR="005C0256" w:rsidRDefault="005C0256" w:rsidP="005C0256">
      <w:pPr>
        <w:pStyle w:val="ListParagraph"/>
        <w:numPr>
          <w:ilvl w:val="0"/>
          <w:numId w:val="1"/>
        </w:numPr>
        <w:rPr>
          <w:b/>
          <w:bCs/>
        </w:rPr>
      </w:pPr>
      <w:r w:rsidRPr="00B27AE6">
        <w:rPr>
          <w:b/>
          <w:bCs/>
        </w:rPr>
        <w:lastRenderedPageBreak/>
        <w:t xml:space="preserve">Publications </w:t>
      </w:r>
      <w:r w:rsidR="00B27DCC">
        <w:rPr>
          <w:b/>
          <w:bCs/>
        </w:rPr>
        <w:t xml:space="preserve">and Social Media </w:t>
      </w:r>
      <w:r w:rsidRPr="00B27AE6">
        <w:rPr>
          <w:b/>
          <w:bCs/>
        </w:rPr>
        <w:t>Update</w:t>
      </w:r>
    </w:p>
    <w:p w14:paraId="25646171" w14:textId="16FAFE53" w:rsidR="0025509F" w:rsidRDefault="0025509F" w:rsidP="0025509F">
      <w:pPr>
        <w:pStyle w:val="ListParagraph"/>
        <w:rPr>
          <w:b/>
          <w:bCs/>
        </w:rPr>
      </w:pPr>
    </w:p>
    <w:p w14:paraId="2D83BD81" w14:textId="502577BF" w:rsidR="00433C85" w:rsidRDefault="00433C85" w:rsidP="0025509F">
      <w:pPr>
        <w:pStyle w:val="ListParagraph"/>
      </w:pPr>
      <w:r>
        <w:t xml:space="preserve">A report about Cytopathology </w:t>
      </w:r>
      <w:proofErr w:type="spellStart"/>
      <w:r>
        <w:t>ans</w:t>
      </w:r>
      <w:proofErr w:type="spellEnd"/>
      <w:r>
        <w:t xml:space="preserve"> Scan had been presented earlier in the ASM.</w:t>
      </w:r>
    </w:p>
    <w:p w14:paraId="67AE59D7" w14:textId="77777777" w:rsidR="00433C85" w:rsidRDefault="00433C85" w:rsidP="0025509F">
      <w:pPr>
        <w:pStyle w:val="ListParagraph"/>
      </w:pPr>
    </w:p>
    <w:p w14:paraId="35FB7A90" w14:textId="2E6B5DE2" w:rsidR="0025509F" w:rsidRPr="002B626E" w:rsidRDefault="0025509F" w:rsidP="0025509F">
      <w:pPr>
        <w:pStyle w:val="ListParagraph"/>
      </w:pPr>
      <w:r w:rsidRPr="002B626E">
        <w:t xml:space="preserve">Dr Ashish Chandra announced two </w:t>
      </w:r>
      <w:r w:rsidR="00433C85">
        <w:t xml:space="preserve">more </w:t>
      </w:r>
      <w:r w:rsidR="002B626E" w:rsidRPr="002B626E">
        <w:t>awards that</w:t>
      </w:r>
      <w:r w:rsidR="00433C85">
        <w:t xml:space="preserve"> have been made</w:t>
      </w:r>
      <w:r w:rsidR="002B626E" w:rsidRPr="002B626E">
        <w:t xml:space="preserve"> available due to the generosity of the Desai family.</w:t>
      </w:r>
    </w:p>
    <w:p w14:paraId="1727AC1E" w14:textId="6802C0E1" w:rsidR="007D2423" w:rsidRDefault="007D2423" w:rsidP="007D2423">
      <w:pPr>
        <w:pStyle w:val="ListParagraph"/>
        <w:rPr>
          <w:b/>
          <w:bCs/>
        </w:rPr>
      </w:pPr>
    </w:p>
    <w:p w14:paraId="671712E2" w14:textId="68261D62" w:rsidR="0025509F" w:rsidRPr="002B626E" w:rsidRDefault="0025509F" w:rsidP="0025509F">
      <w:pPr>
        <w:pStyle w:val="ListParagraph"/>
        <w:rPr>
          <w:i/>
          <w:iCs/>
        </w:rPr>
      </w:pPr>
      <w:r w:rsidRPr="002B626E">
        <w:rPr>
          <w:i/>
          <w:iCs/>
        </w:rPr>
        <w:t>Mina Desai Award for Research Excellence</w:t>
      </w:r>
    </w:p>
    <w:p w14:paraId="19422ADF" w14:textId="77777777" w:rsidR="002B626E" w:rsidRPr="0025509F" w:rsidRDefault="002B626E" w:rsidP="0025509F">
      <w:pPr>
        <w:pStyle w:val="ListParagraph"/>
      </w:pPr>
    </w:p>
    <w:p w14:paraId="7B3C4EC0" w14:textId="1A736091" w:rsidR="0025509F" w:rsidRDefault="0025509F" w:rsidP="0025509F">
      <w:pPr>
        <w:pStyle w:val="ListParagraph"/>
      </w:pPr>
      <w:r w:rsidRPr="0025509F">
        <w:t xml:space="preserve">The Cytopathology Editorial Board selects one article of particularly outstanding quality, which has been published in the journal during the preceding year. Selection criteria are based on scientific quality, advancement of the field, scholarly reception, and excellence in content, structure, and insights. </w:t>
      </w:r>
    </w:p>
    <w:p w14:paraId="574C4CF4" w14:textId="77777777" w:rsidR="002B626E" w:rsidRPr="0025509F" w:rsidRDefault="002B626E" w:rsidP="0025509F">
      <w:pPr>
        <w:pStyle w:val="ListParagraph"/>
      </w:pPr>
    </w:p>
    <w:p w14:paraId="53A6161B" w14:textId="253101E9" w:rsidR="0025509F" w:rsidRPr="002B626E" w:rsidRDefault="0025509F" w:rsidP="0025509F">
      <w:pPr>
        <w:pStyle w:val="ListParagraph"/>
        <w:rPr>
          <w:i/>
          <w:iCs/>
        </w:rPr>
      </w:pPr>
      <w:r w:rsidRPr="002B626E">
        <w:rPr>
          <w:i/>
          <w:iCs/>
        </w:rPr>
        <w:t>Mina Desai Early Career Investigator Award</w:t>
      </w:r>
    </w:p>
    <w:p w14:paraId="6423163E" w14:textId="77777777" w:rsidR="002B626E" w:rsidRPr="0025509F" w:rsidRDefault="002B626E" w:rsidP="0025509F">
      <w:pPr>
        <w:pStyle w:val="ListParagraph"/>
      </w:pPr>
    </w:p>
    <w:p w14:paraId="4CAE6A9A" w14:textId="25AAFB7A" w:rsidR="007D2423" w:rsidRPr="0025509F" w:rsidRDefault="0025509F" w:rsidP="0025509F">
      <w:pPr>
        <w:pStyle w:val="ListParagraph"/>
      </w:pPr>
      <w:r w:rsidRPr="0025509F">
        <w:t>The Early Career Investigator Award is given to an author who has contributed extensively to a paper but who is still in a training/early career position or has been in a senior position for less than 5 years. We ask that submitting authors indicate if a co-author is eligible for the award at submission. The awardee is selected by the Cytopathology Editorial Board based on papers published in the preceding year.</w:t>
      </w:r>
    </w:p>
    <w:p w14:paraId="657D4CA6" w14:textId="77777777" w:rsidR="00B27DCC" w:rsidRDefault="00B27DCC" w:rsidP="00B27DCC">
      <w:pPr>
        <w:pStyle w:val="ListParagraph"/>
        <w:rPr>
          <w:b/>
          <w:bCs/>
        </w:rPr>
      </w:pPr>
    </w:p>
    <w:p w14:paraId="1FEED78B" w14:textId="10B957D3" w:rsidR="007F799D" w:rsidRDefault="007230CC" w:rsidP="00A30165">
      <w:pPr>
        <w:pStyle w:val="ListParagraph"/>
      </w:pPr>
      <w:r>
        <w:t>At the BAC AGM 20</w:t>
      </w:r>
      <w:r w:rsidR="00273F63">
        <w:t>20</w:t>
      </w:r>
      <w:r>
        <w:t xml:space="preserve"> on </w:t>
      </w:r>
      <w:r w:rsidR="00273F63">
        <w:t>2</w:t>
      </w:r>
      <w:r w:rsidR="00273F63" w:rsidRPr="00273F63">
        <w:rPr>
          <w:vertAlign w:val="superscript"/>
        </w:rPr>
        <w:t>nd</w:t>
      </w:r>
      <w:r w:rsidR="00273F63">
        <w:t xml:space="preserve"> October</w:t>
      </w:r>
      <w:r>
        <w:t xml:space="preserve">, it was reported the </w:t>
      </w:r>
      <w:r w:rsidRPr="00804A20">
        <w:rPr>
          <w:b/>
          <w:bCs/>
        </w:rPr>
        <w:t>@BritishCytology</w:t>
      </w:r>
      <w:r>
        <w:t xml:space="preserve"> Twitter account had </w:t>
      </w:r>
      <w:r w:rsidR="00273F63">
        <w:t>1452</w:t>
      </w:r>
      <w:r>
        <w:t xml:space="preserve"> followers. As of today, the account has </w:t>
      </w:r>
      <w:r w:rsidR="004F7A1F">
        <w:t xml:space="preserve">2018 </w:t>
      </w:r>
      <w:r>
        <w:t xml:space="preserve">followers. Mr Burt requested that BAC members follow the account, retweet, and tag the BAC into any important </w:t>
      </w:r>
      <w:r w:rsidR="00053AAC">
        <w:t>and</w:t>
      </w:r>
      <w:r>
        <w:t xml:space="preserve"> topical tweets.</w:t>
      </w:r>
    </w:p>
    <w:p w14:paraId="316AE87C" w14:textId="77777777" w:rsidR="000C33F0" w:rsidRDefault="000C33F0" w:rsidP="00A30165">
      <w:pPr>
        <w:pStyle w:val="ListParagraph"/>
      </w:pPr>
    </w:p>
    <w:p w14:paraId="1CCBEFD6" w14:textId="77777777" w:rsidR="00A30165" w:rsidRDefault="00A30165" w:rsidP="00A30165">
      <w:pPr>
        <w:pStyle w:val="ListParagraph"/>
      </w:pPr>
    </w:p>
    <w:p w14:paraId="28CFB2C9" w14:textId="77777777" w:rsidR="005C0256" w:rsidRDefault="005C0256" w:rsidP="005C0256">
      <w:pPr>
        <w:pStyle w:val="ListParagraph"/>
        <w:numPr>
          <w:ilvl w:val="0"/>
          <w:numId w:val="1"/>
        </w:numPr>
        <w:rPr>
          <w:b/>
          <w:bCs/>
        </w:rPr>
      </w:pPr>
      <w:r w:rsidRPr="007F799D">
        <w:rPr>
          <w:b/>
          <w:bCs/>
        </w:rPr>
        <w:t>C</w:t>
      </w:r>
      <w:r w:rsidR="0091556E">
        <w:rPr>
          <w:b/>
          <w:bCs/>
        </w:rPr>
        <w:t>hair Report</w:t>
      </w:r>
    </w:p>
    <w:p w14:paraId="430A80D7" w14:textId="77777777" w:rsidR="0091556E" w:rsidRDefault="0091556E" w:rsidP="0091556E">
      <w:pPr>
        <w:pStyle w:val="ListParagraph"/>
        <w:rPr>
          <w:b/>
          <w:bCs/>
        </w:rPr>
      </w:pPr>
    </w:p>
    <w:p w14:paraId="04FD9E50" w14:textId="00045D7F" w:rsidR="0091556E" w:rsidRDefault="002A4AB0" w:rsidP="0091556E">
      <w:pPr>
        <w:pStyle w:val="ListParagraph"/>
      </w:pPr>
      <w:r>
        <w:t>The Chair updated participants that a full Chair report had been enclosed with the membership renewals</w:t>
      </w:r>
      <w:r w:rsidR="003B40C4">
        <w:t xml:space="preserve"> </w:t>
      </w:r>
      <w:r w:rsidR="00397E3E">
        <w:t>and the</w:t>
      </w:r>
      <w:r w:rsidR="003B40C4">
        <w:t xml:space="preserve"> report was also available on the BAC website.</w:t>
      </w:r>
    </w:p>
    <w:p w14:paraId="42838E81" w14:textId="4BFEBBA3" w:rsidR="00397E3E" w:rsidRDefault="00397E3E" w:rsidP="0091556E">
      <w:pPr>
        <w:pStyle w:val="ListParagraph"/>
      </w:pPr>
    </w:p>
    <w:p w14:paraId="06713C94" w14:textId="7DEEC15B" w:rsidR="00397E3E" w:rsidRDefault="00397E3E" w:rsidP="0091556E">
      <w:pPr>
        <w:pStyle w:val="ListParagraph"/>
      </w:pPr>
      <w:r>
        <w:t xml:space="preserve">The Chair thanked </w:t>
      </w:r>
      <w:r w:rsidR="000B2AB9">
        <w:t xml:space="preserve">key people and members for their adaptability during </w:t>
      </w:r>
      <w:r w:rsidR="003B34FB">
        <w:t xml:space="preserve">a year dominated by </w:t>
      </w:r>
      <w:r w:rsidR="000B2AB9">
        <w:t xml:space="preserve">the </w:t>
      </w:r>
      <w:r w:rsidR="003130FE">
        <w:t xml:space="preserve">Covid-19 </w:t>
      </w:r>
      <w:r w:rsidR="000B2AB9">
        <w:t>pandemic.</w:t>
      </w:r>
    </w:p>
    <w:p w14:paraId="4B5645EF" w14:textId="47C5B6F1" w:rsidR="003B34FB" w:rsidRDefault="003B34FB" w:rsidP="0091556E">
      <w:pPr>
        <w:pStyle w:val="ListParagraph"/>
      </w:pPr>
    </w:p>
    <w:p w14:paraId="07082295" w14:textId="08BB802D" w:rsidR="003B34FB" w:rsidRDefault="003B34FB" w:rsidP="0091556E">
      <w:pPr>
        <w:pStyle w:val="ListParagraph"/>
      </w:pPr>
      <w:r>
        <w:t>The BAC was pleased it had been able to run six webinars during the last year and were grateful to Alison Malkin and the diligence of the meetings sub-Committee.</w:t>
      </w:r>
    </w:p>
    <w:p w14:paraId="55A07DE0" w14:textId="0909EC32" w:rsidR="000B2AB9" w:rsidRDefault="000B2AB9" w:rsidP="0091556E">
      <w:pPr>
        <w:pStyle w:val="ListParagraph"/>
      </w:pPr>
    </w:p>
    <w:p w14:paraId="5CB6EA44" w14:textId="3BEA749F" w:rsidR="000B2AB9" w:rsidRDefault="00903A0F" w:rsidP="00903A0F">
      <w:pPr>
        <w:pStyle w:val="ListParagraph"/>
      </w:pPr>
      <w:r>
        <w:t xml:space="preserve">Plans for a BAC Strategy were </w:t>
      </w:r>
      <w:r w:rsidR="00FC38A3">
        <w:t>underway including themes such as</w:t>
      </w:r>
      <w:r w:rsidRPr="00903A0F">
        <w:t xml:space="preserve"> future</w:t>
      </w:r>
      <w:r>
        <w:t xml:space="preserve"> </w:t>
      </w:r>
      <w:r w:rsidRPr="00903A0F">
        <w:t>education and training</w:t>
      </w:r>
      <w:r w:rsidR="00FC38A3">
        <w:t xml:space="preserve"> &amp; </w:t>
      </w:r>
      <w:r w:rsidRPr="00903A0F">
        <w:t>collaboration</w:t>
      </w:r>
      <w:r w:rsidR="00190BFD">
        <w:t xml:space="preserve"> with other professional bodies</w:t>
      </w:r>
      <w:r>
        <w:t xml:space="preserve"> at an </w:t>
      </w:r>
      <w:r w:rsidRPr="00903A0F">
        <w:t xml:space="preserve">International, </w:t>
      </w:r>
      <w:r w:rsidR="00C50118" w:rsidRPr="00903A0F">
        <w:t>Europea</w:t>
      </w:r>
      <w:r w:rsidR="00C50118">
        <w:t>n,</w:t>
      </w:r>
      <w:r>
        <w:t xml:space="preserve"> and</w:t>
      </w:r>
      <w:r w:rsidRPr="00903A0F">
        <w:t xml:space="preserve"> national</w:t>
      </w:r>
      <w:r>
        <w:t xml:space="preserve"> level</w:t>
      </w:r>
      <w:r w:rsidR="00FC38A3">
        <w:t>.</w:t>
      </w:r>
    </w:p>
    <w:p w14:paraId="350C5BB8" w14:textId="362776AA" w:rsidR="002615B5" w:rsidRDefault="002615B5" w:rsidP="00903A0F">
      <w:pPr>
        <w:pStyle w:val="ListParagraph"/>
      </w:pPr>
    </w:p>
    <w:p w14:paraId="230022EA" w14:textId="1ADBDD6C" w:rsidR="002615B5" w:rsidRDefault="002615B5" w:rsidP="00903A0F">
      <w:pPr>
        <w:pStyle w:val="ListParagraph"/>
      </w:pPr>
      <w:r>
        <w:t>Any members who want to volunteer to be a member of the Executive were also encouraged to do so.</w:t>
      </w:r>
    </w:p>
    <w:p w14:paraId="7FCA46BF" w14:textId="0E090C22" w:rsidR="00190BFD" w:rsidRDefault="00190BFD" w:rsidP="00903A0F">
      <w:pPr>
        <w:pStyle w:val="ListParagraph"/>
      </w:pPr>
    </w:p>
    <w:p w14:paraId="0C231E17" w14:textId="4C5259A6" w:rsidR="00190BFD" w:rsidRDefault="00190BFD" w:rsidP="00190BFD">
      <w:pPr>
        <w:pStyle w:val="ListParagraph"/>
        <w:numPr>
          <w:ilvl w:val="0"/>
          <w:numId w:val="1"/>
        </w:numPr>
      </w:pPr>
      <w:r>
        <w:t xml:space="preserve">Any Other Business </w:t>
      </w:r>
    </w:p>
    <w:p w14:paraId="0E460196" w14:textId="77777777" w:rsidR="003B34FB" w:rsidRDefault="003B34FB" w:rsidP="00C43F0D">
      <w:pPr>
        <w:pStyle w:val="ListParagraph"/>
      </w:pPr>
    </w:p>
    <w:p w14:paraId="609B00CC" w14:textId="1C1D6F30" w:rsidR="00190BFD" w:rsidRDefault="00190BFD" w:rsidP="00190BFD">
      <w:pPr>
        <w:pStyle w:val="ListParagraph"/>
      </w:pPr>
      <w:r>
        <w:lastRenderedPageBreak/>
        <w:t>Dr Desai asked if the BAC would consider a retired members forum which could work in the same way as that organised by the BMA. The President agreed to add to the net Executive meeting agenda.</w:t>
      </w:r>
    </w:p>
    <w:p w14:paraId="10AF0D40" w14:textId="77777777" w:rsidR="002A4AB0" w:rsidRDefault="002A4AB0" w:rsidP="0091556E">
      <w:pPr>
        <w:pStyle w:val="ListParagraph"/>
      </w:pPr>
    </w:p>
    <w:p w14:paraId="69998A94" w14:textId="77777777" w:rsidR="007F799D" w:rsidRDefault="007F799D" w:rsidP="007F799D">
      <w:pPr>
        <w:pStyle w:val="ListParagraph"/>
        <w:rPr>
          <w:b/>
          <w:bCs/>
        </w:rPr>
      </w:pPr>
    </w:p>
    <w:p w14:paraId="4266378B" w14:textId="77777777" w:rsidR="005C0256" w:rsidRPr="00DF02CD" w:rsidRDefault="005C0256" w:rsidP="005C0256">
      <w:pPr>
        <w:pStyle w:val="ListParagraph"/>
        <w:numPr>
          <w:ilvl w:val="0"/>
          <w:numId w:val="1"/>
        </w:numPr>
        <w:rPr>
          <w:b/>
          <w:bCs/>
        </w:rPr>
      </w:pPr>
      <w:r w:rsidRPr="00DF02CD">
        <w:rPr>
          <w:b/>
          <w:bCs/>
        </w:rPr>
        <w:t>Date of the next meeting</w:t>
      </w:r>
    </w:p>
    <w:p w14:paraId="666D98EC" w14:textId="0E18A547" w:rsidR="005C0256" w:rsidRDefault="009B02AB" w:rsidP="00DF02CD">
      <w:pPr>
        <w:ind w:left="720"/>
      </w:pPr>
      <w:r>
        <w:t>A date TBC in October 202</w:t>
      </w:r>
      <w:r w:rsidR="00FC38A3">
        <w:t>2.</w:t>
      </w:r>
    </w:p>
    <w:p w14:paraId="1590963D" w14:textId="77777777" w:rsidR="00DF02CD" w:rsidRPr="00DF02CD" w:rsidRDefault="00DF02CD" w:rsidP="00DF02CD">
      <w:pPr>
        <w:ind w:left="360"/>
        <w:rPr>
          <w:b/>
          <w:bCs/>
        </w:rPr>
      </w:pPr>
    </w:p>
    <w:p w14:paraId="66E06957" w14:textId="77777777" w:rsidR="00DF02CD" w:rsidRDefault="00DF02CD" w:rsidP="00DF02CD">
      <w:pPr>
        <w:ind w:left="360"/>
      </w:pPr>
    </w:p>
    <w:p w14:paraId="4A361DE0" w14:textId="77777777" w:rsidR="005C0256" w:rsidRDefault="005C0256" w:rsidP="005C0256">
      <w:pPr>
        <w:pStyle w:val="ListParagraph"/>
      </w:pPr>
    </w:p>
    <w:p w14:paraId="1924EA1A" w14:textId="77777777" w:rsidR="005C0256" w:rsidRDefault="005C0256" w:rsidP="005C0256">
      <w:pPr>
        <w:pStyle w:val="ListParagraph"/>
      </w:pPr>
    </w:p>
    <w:p w14:paraId="3835A51D" w14:textId="77777777" w:rsidR="005C0256" w:rsidRDefault="005C0256" w:rsidP="005C0256">
      <w:pPr>
        <w:pStyle w:val="ListParagraph"/>
      </w:pPr>
    </w:p>
    <w:tbl>
      <w:tblPr>
        <w:tblW w:w="1574" w:type="dxa"/>
        <w:tblLook w:val="04A0" w:firstRow="1" w:lastRow="0" w:firstColumn="1" w:lastColumn="0" w:noHBand="0" w:noVBand="1"/>
      </w:tblPr>
      <w:tblGrid>
        <w:gridCol w:w="1574"/>
      </w:tblGrid>
      <w:tr w:rsidR="005C0256" w:rsidRPr="005C0256" w14:paraId="52C7AD4D" w14:textId="77777777" w:rsidTr="005C0256">
        <w:trPr>
          <w:trHeight w:val="285"/>
        </w:trPr>
        <w:tc>
          <w:tcPr>
            <w:tcW w:w="1574" w:type="dxa"/>
            <w:tcBorders>
              <w:top w:val="nil"/>
              <w:left w:val="nil"/>
              <w:bottom w:val="nil"/>
              <w:right w:val="nil"/>
            </w:tcBorders>
            <w:shd w:val="clear" w:color="auto" w:fill="auto"/>
            <w:noWrap/>
            <w:vAlign w:val="bottom"/>
          </w:tcPr>
          <w:p w14:paraId="7D0C0FD1"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0E62076D" w14:textId="77777777" w:rsidTr="005C0256">
        <w:trPr>
          <w:trHeight w:val="285"/>
        </w:trPr>
        <w:tc>
          <w:tcPr>
            <w:tcW w:w="1574" w:type="dxa"/>
            <w:tcBorders>
              <w:top w:val="nil"/>
              <w:left w:val="nil"/>
              <w:bottom w:val="nil"/>
              <w:right w:val="nil"/>
            </w:tcBorders>
            <w:shd w:val="clear" w:color="auto" w:fill="auto"/>
            <w:noWrap/>
            <w:vAlign w:val="bottom"/>
          </w:tcPr>
          <w:p w14:paraId="51503DDC"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29DD4E81" w14:textId="77777777" w:rsidTr="005C0256">
        <w:trPr>
          <w:trHeight w:val="285"/>
        </w:trPr>
        <w:tc>
          <w:tcPr>
            <w:tcW w:w="1574" w:type="dxa"/>
            <w:tcBorders>
              <w:top w:val="nil"/>
              <w:left w:val="nil"/>
              <w:bottom w:val="nil"/>
              <w:right w:val="nil"/>
            </w:tcBorders>
            <w:shd w:val="clear" w:color="auto" w:fill="auto"/>
            <w:noWrap/>
            <w:vAlign w:val="bottom"/>
          </w:tcPr>
          <w:p w14:paraId="61C3A6A7"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2C44AA42" w14:textId="77777777" w:rsidTr="005C0256">
        <w:trPr>
          <w:trHeight w:val="285"/>
        </w:trPr>
        <w:tc>
          <w:tcPr>
            <w:tcW w:w="1574" w:type="dxa"/>
            <w:tcBorders>
              <w:top w:val="nil"/>
              <w:left w:val="nil"/>
              <w:bottom w:val="nil"/>
              <w:right w:val="nil"/>
            </w:tcBorders>
            <w:shd w:val="clear" w:color="auto" w:fill="auto"/>
            <w:noWrap/>
            <w:vAlign w:val="bottom"/>
          </w:tcPr>
          <w:p w14:paraId="2A196BAE"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1B24CF65" w14:textId="77777777" w:rsidTr="005C0256">
        <w:trPr>
          <w:trHeight w:val="285"/>
        </w:trPr>
        <w:tc>
          <w:tcPr>
            <w:tcW w:w="1574" w:type="dxa"/>
            <w:tcBorders>
              <w:top w:val="nil"/>
              <w:left w:val="nil"/>
              <w:bottom w:val="nil"/>
              <w:right w:val="nil"/>
            </w:tcBorders>
            <w:shd w:val="clear" w:color="auto" w:fill="auto"/>
            <w:noWrap/>
            <w:vAlign w:val="bottom"/>
          </w:tcPr>
          <w:p w14:paraId="61447AB8"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055CB4E6" w14:textId="77777777" w:rsidTr="005C0256">
        <w:trPr>
          <w:trHeight w:val="285"/>
        </w:trPr>
        <w:tc>
          <w:tcPr>
            <w:tcW w:w="1574" w:type="dxa"/>
            <w:tcBorders>
              <w:top w:val="nil"/>
              <w:left w:val="nil"/>
              <w:bottom w:val="nil"/>
              <w:right w:val="nil"/>
            </w:tcBorders>
            <w:shd w:val="clear" w:color="auto" w:fill="auto"/>
            <w:noWrap/>
            <w:vAlign w:val="bottom"/>
          </w:tcPr>
          <w:p w14:paraId="6E351467"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6D87FFDA" w14:textId="77777777" w:rsidTr="005C0256">
        <w:trPr>
          <w:trHeight w:val="285"/>
        </w:trPr>
        <w:tc>
          <w:tcPr>
            <w:tcW w:w="1574" w:type="dxa"/>
            <w:tcBorders>
              <w:top w:val="nil"/>
              <w:left w:val="nil"/>
              <w:bottom w:val="nil"/>
              <w:right w:val="nil"/>
            </w:tcBorders>
            <w:shd w:val="clear" w:color="auto" w:fill="auto"/>
            <w:noWrap/>
            <w:vAlign w:val="bottom"/>
          </w:tcPr>
          <w:p w14:paraId="50948A3C" w14:textId="77777777" w:rsidR="005C0256" w:rsidRPr="005C0256" w:rsidRDefault="005C0256" w:rsidP="005C0256">
            <w:pPr>
              <w:spacing w:after="0" w:line="240" w:lineRule="auto"/>
              <w:rPr>
                <w:rFonts w:ascii="Calibri" w:eastAsia="Times New Roman" w:hAnsi="Calibri" w:cs="Calibri"/>
                <w:color w:val="000000"/>
                <w:lang w:eastAsia="en-GB"/>
              </w:rPr>
            </w:pPr>
          </w:p>
        </w:tc>
      </w:tr>
    </w:tbl>
    <w:p w14:paraId="156F4928" w14:textId="77777777" w:rsidR="005C0256" w:rsidRDefault="005C0256" w:rsidP="005C0256">
      <w:pPr>
        <w:pStyle w:val="ListParagraph"/>
      </w:pPr>
    </w:p>
    <w:sectPr w:rsidR="005C0256" w:rsidSect="004F47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B23D" w14:textId="77777777" w:rsidR="00AA770B" w:rsidRDefault="00AA770B" w:rsidP="00124133">
      <w:pPr>
        <w:spacing w:after="0" w:line="240" w:lineRule="auto"/>
      </w:pPr>
      <w:r>
        <w:separator/>
      </w:r>
    </w:p>
  </w:endnote>
  <w:endnote w:type="continuationSeparator" w:id="0">
    <w:p w14:paraId="4A83D8C0" w14:textId="77777777" w:rsidR="00AA770B" w:rsidRDefault="00AA770B" w:rsidP="0012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AADC" w14:textId="77777777" w:rsidR="00AA770B" w:rsidRDefault="00AA770B" w:rsidP="00124133">
      <w:pPr>
        <w:spacing w:after="0" w:line="240" w:lineRule="auto"/>
      </w:pPr>
      <w:r>
        <w:separator/>
      </w:r>
    </w:p>
  </w:footnote>
  <w:footnote w:type="continuationSeparator" w:id="0">
    <w:p w14:paraId="41DC7166" w14:textId="77777777" w:rsidR="00AA770B" w:rsidRDefault="00AA770B" w:rsidP="00124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21394"/>
    <w:multiLevelType w:val="hybridMultilevel"/>
    <w:tmpl w:val="D4A6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C73BB8"/>
    <w:multiLevelType w:val="hybridMultilevel"/>
    <w:tmpl w:val="9A64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241F61"/>
    <w:multiLevelType w:val="hybridMultilevel"/>
    <w:tmpl w:val="00B22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D7"/>
    <w:rsid w:val="000015E3"/>
    <w:rsid w:val="00022E04"/>
    <w:rsid w:val="000256B9"/>
    <w:rsid w:val="00037780"/>
    <w:rsid w:val="00053AAC"/>
    <w:rsid w:val="0006156B"/>
    <w:rsid w:val="000B2AB9"/>
    <w:rsid w:val="000C33F0"/>
    <w:rsid w:val="00107DF2"/>
    <w:rsid w:val="00122B3C"/>
    <w:rsid w:val="00124133"/>
    <w:rsid w:val="00133BA6"/>
    <w:rsid w:val="00154EEA"/>
    <w:rsid w:val="001557C6"/>
    <w:rsid w:val="00163F66"/>
    <w:rsid w:val="00170F07"/>
    <w:rsid w:val="001773FE"/>
    <w:rsid w:val="001834ED"/>
    <w:rsid w:val="00190BFD"/>
    <w:rsid w:val="001A519C"/>
    <w:rsid w:val="001B77D6"/>
    <w:rsid w:val="002305CD"/>
    <w:rsid w:val="00234254"/>
    <w:rsid w:val="00252978"/>
    <w:rsid w:val="0025509F"/>
    <w:rsid w:val="002615B5"/>
    <w:rsid w:val="0026454A"/>
    <w:rsid w:val="00273F63"/>
    <w:rsid w:val="00293C7E"/>
    <w:rsid w:val="002A4AB0"/>
    <w:rsid w:val="002A6DD6"/>
    <w:rsid w:val="002B626E"/>
    <w:rsid w:val="00306642"/>
    <w:rsid w:val="00306C86"/>
    <w:rsid w:val="003130FE"/>
    <w:rsid w:val="00322501"/>
    <w:rsid w:val="00334C57"/>
    <w:rsid w:val="0036340D"/>
    <w:rsid w:val="00364274"/>
    <w:rsid w:val="00377FAB"/>
    <w:rsid w:val="00397E3E"/>
    <w:rsid w:val="003B34FB"/>
    <w:rsid w:val="003B40C4"/>
    <w:rsid w:val="003E52A5"/>
    <w:rsid w:val="00400328"/>
    <w:rsid w:val="00426275"/>
    <w:rsid w:val="00433C85"/>
    <w:rsid w:val="00456987"/>
    <w:rsid w:val="004859CF"/>
    <w:rsid w:val="004A7E5E"/>
    <w:rsid w:val="004D756C"/>
    <w:rsid w:val="004F476A"/>
    <w:rsid w:val="004F7A1F"/>
    <w:rsid w:val="00504883"/>
    <w:rsid w:val="00552098"/>
    <w:rsid w:val="00592656"/>
    <w:rsid w:val="005C0256"/>
    <w:rsid w:val="005D1BF8"/>
    <w:rsid w:val="005E6E2B"/>
    <w:rsid w:val="00663979"/>
    <w:rsid w:val="00666AAC"/>
    <w:rsid w:val="0066706E"/>
    <w:rsid w:val="00675E4A"/>
    <w:rsid w:val="006B100E"/>
    <w:rsid w:val="006C561D"/>
    <w:rsid w:val="007230CC"/>
    <w:rsid w:val="00752461"/>
    <w:rsid w:val="00756CBE"/>
    <w:rsid w:val="007B3DA3"/>
    <w:rsid w:val="007C2C17"/>
    <w:rsid w:val="007D2423"/>
    <w:rsid w:val="007E7482"/>
    <w:rsid w:val="007F799D"/>
    <w:rsid w:val="00804A20"/>
    <w:rsid w:val="0081592C"/>
    <w:rsid w:val="00820644"/>
    <w:rsid w:val="00833BD0"/>
    <w:rsid w:val="008363B7"/>
    <w:rsid w:val="008443E9"/>
    <w:rsid w:val="00887913"/>
    <w:rsid w:val="008A26F7"/>
    <w:rsid w:val="008A7324"/>
    <w:rsid w:val="00903512"/>
    <w:rsid w:val="00903A0F"/>
    <w:rsid w:val="0091556E"/>
    <w:rsid w:val="009758D7"/>
    <w:rsid w:val="009B02AB"/>
    <w:rsid w:val="00A2049F"/>
    <w:rsid w:val="00A30165"/>
    <w:rsid w:val="00A34A39"/>
    <w:rsid w:val="00AA770B"/>
    <w:rsid w:val="00AB2389"/>
    <w:rsid w:val="00B27AE6"/>
    <w:rsid w:val="00B27DCC"/>
    <w:rsid w:val="00B51563"/>
    <w:rsid w:val="00B754EB"/>
    <w:rsid w:val="00C26F35"/>
    <w:rsid w:val="00C43F0D"/>
    <w:rsid w:val="00C50118"/>
    <w:rsid w:val="00C54CC6"/>
    <w:rsid w:val="00C64349"/>
    <w:rsid w:val="00C92F47"/>
    <w:rsid w:val="00CB1A22"/>
    <w:rsid w:val="00CB2D82"/>
    <w:rsid w:val="00CE54CF"/>
    <w:rsid w:val="00D1601D"/>
    <w:rsid w:val="00D429F7"/>
    <w:rsid w:val="00D50E41"/>
    <w:rsid w:val="00D54541"/>
    <w:rsid w:val="00DF02CD"/>
    <w:rsid w:val="00E07910"/>
    <w:rsid w:val="00E73244"/>
    <w:rsid w:val="00E96C38"/>
    <w:rsid w:val="00ED0159"/>
    <w:rsid w:val="00EF62EC"/>
    <w:rsid w:val="00F11665"/>
    <w:rsid w:val="00F1404F"/>
    <w:rsid w:val="00F46CEC"/>
    <w:rsid w:val="00F83A17"/>
    <w:rsid w:val="00F87D78"/>
    <w:rsid w:val="00F942CF"/>
    <w:rsid w:val="00FA1F43"/>
    <w:rsid w:val="00FB0D61"/>
    <w:rsid w:val="00FB140B"/>
    <w:rsid w:val="00FB7576"/>
    <w:rsid w:val="00FC2B8B"/>
    <w:rsid w:val="00FC38A3"/>
    <w:rsid w:val="00FD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86163"/>
  <w15:docId w15:val="{1462CCEA-9BF7-41E5-ACAD-9084A882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256"/>
    <w:pPr>
      <w:ind w:left="720"/>
      <w:contextualSpacing/>
    </w:pPr>
  </w:style>
  <w:style w:type="paragraph" w:styleId="Header">
    <w:name w:val="header"/>
    <w:basedOn w:val="Normal"/>
    <w:link w:val="HeaderChar"/>
    <w:uiPriority w:val="99"/>
    <w:unhideWhenUsed/>
    <w:rsid w:val="00124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133"/>
  </w:style>
  <w:style w:type="paragraph" w:styleId="Footer">
    <w:name w:val="footer"/>
    <w:basedOn w:val="Normal"/>
    <w:link w:val="FooterChar"/>
    <w:uiPriority w:val="99"/>
    <w:unhideWhenUsed/>
    <w:rsid w:val="00124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133"/>
  </w:style>
  <w:style w:type="paragraph" w:styleId="BalloonText">
    <w:name w:val="Balloon Text"/>
    <w:basedOn w:val="Normal"/>
    <w:link w:val="BalloonTextChar"/>
    <w:uiPriority w:val="99"/>
    <w:semiHidden/>
    <w:unhideWhenUsed/>
    <w:rsid w:val="00053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AAC"/>
    <w:rPr>
      <w:rFonts w:ascii="Tahoma" w:hAnsi="Tahoma" w:cs="Tahoma"/>
      <w:sz w:val="16"/>
      <w:szCs w:val="16"/>
    </w:rPr>
  </w:style>
  <w:style w:type="character" w:styleId="CommentReference">
    <w:name w:val="annotation reference"/>
    <w:basedOn w:val="DefaultParagraphFont"/>
    <w:uiPriority w:val="99"/>
    <w:semiHidden/>
    <w:unhideWhenUsed/>
    <w:rsid w:val="00433C85"/>
    <w:rPr>
      <w:sz w:val="16"/>
      <w:szCs w:val="16"/>
    </w:rPr>
  </w:style>
  <w:style w:type="paragraph" w:styleId="CommentText">
    <w:name w:val="annotation text"/>
    <w:basedOn w:val="Normal"/>
    <w:link w:val="CommentTextChar"/>
    <w:uiPriority w:val="99"/>
    <w:semiHidden/>
    <w:unhideWhenUsed/>
    <w:rsid w:val="00433C85"/>
    <w:pPr>
      <w:spacing w:line="240" w:lineRule="auto"/>
    </w:pPr>
    <w:rPr>
      <w:sz w:val="20"/>
      <w:szCs w:val="20"/>
    </w:rPr>
  </w:style>
  <w:style w:type="character" w:customStyle="1" w:styleId="CommentTextChar">
    <w:name w:val="Comment Text Char"/>
    <w:basedOn w:val="DefaultParagraphFont"/>
    <w:link w:val="CommentText"/>
    <w:uiPriority w:val="99"/>
    <w:semiHidden/>
    <w:rsid w:val="00433C85"/>
    <w:rPr>
      <w:sz w:val="20"/>
      <w:szCs w:val="20"/>
    </w:rPr>
  </w:style>
  <w:style w:type="paragraph" w:styleId="CommentSubject">
    <w:name w:val="annotation subject"/>
    <w:basedOn w:val="CommentText"/>
    <w:next w:val="CommentText"/>
    <w:link w:val="CommentSubjectChar"/>
    <w:uiPriority w:val="99"/>
    <w:semiHidden/>
    <w:unhideWhenUsed/>
    <w:rsid w:val="00433C85"/>
    <w:rPr>
      <w:b/>
      <w:bCs/>
    </w:rPr>
  </w:style>
  <w:style w:type="character" w:customStyle="1" w:styleId="CommentSubjectChar">
    <w:name w:val="Comment Subject Char"/>
    <w:basedOn w:val="CommentTextChar"/>
    <w:link w:val="CommentSubject"/>
    <w:uiPriority w:val="99"/>
    <w:semiHidden/>
    <w:rsid w:val="00433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9320">
      <w:bodyDiv w:val="1"/>
      <w:marLeft w:val="0"/>
      <w:marRight w:val="0"/>
      <w:marTop w:val="0"/>
      <w:marBottom w:val="0"/>
      <w:divBdr>
        <w:top w:val="none" w:sz="0" w:space="0" w:color="auto"/>
        <w:left w:val="none" w:sz="0" w:space="0" w:color="auto"/>
        <w:bottom w:val="none" w:sz="0" w:space="0" w:color="auto"/>
        <w:right w:val="none" w:sz="0" w:space="0" w:color="auto"/>
      </w:divBdr>
    </w:div>
    <w:div w:id="16675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1538-A10E-435E-9448-A24B190E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Burt</dc:creator>
  <cp:lastModifiedBy>Christian Burt</cp:lastModifiedBy>
  <cp:revision>2</cp:revision>
  <dcterms:created xsi:type="dcterms:W3CDTF">2021-10-26T10:13:00Z</dcterms:created>
  <dcterms:modified xsi:type="dcterms:W3CDTF">2021-10-26T10:13:00Z</dcterms:modified>
</cp:coreProperties>
</file>